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F1" w:rsidRPr="00BD2F50" w:rsidRDefault="00A02D5F" w:rsidP="00BD2F50">
      <w:pPr>
        <w:jc w:val="center"/>
        <w:rPr>
          <w:rFonts w:cs="B Titr"/>
          <w:sz w:val="24"/>
          <w:szCs w:val="24"/>
          <w:rtl/>
        </w:rPr>
      </w:pPr>
      <w:r w:rsidRPr="00BD2F50">
        <w:rPr>
          <w:rFonts w:cs="B Titr" w:hint="cs"/>
          <w:sz w:val="24"/>
          <w:szCs w:val="24"/>
          <w:rtl/>
        </w:rPr>
        <w:t>فرم اطلاعات حوزه فن آوری اطلاعات و ارتباطات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6"/>
        <w:gridCol w:w="3166"/>
        <w:gridCol w:w="2317"/>
        <w:gridCol w:w="2607"/>
      </w:tblGrid>
      <w:tr w:rsidR="00BE6A31" w:rsidTr="00CA0051">
        <w:tc>
          <w:tcPr>
            <w:tcW w:w="9016" w:type="dxa"/>
            <w:gridSpan w:val="4"/>
            <w:shd w:val="clear" w:color="auto" w:fill="B4C6E7" w:themeFill="accent5" w:themeFillTint="66"/>
          </w:tcPr>
          <w:p w:rsidR="00BE6A31" w:rsidRPr="00CA0051" w:rsidRDefault="00BE6A31" w:rsidP="00BD2F50">
            <w:pPr>
              <w:jc w:val="center"/>
              <w:rPr>
                <w:rFonts w:cs="B Titr"/>
                <w:rtl/>
              </w:rPr>
            </w:pPr>
            <w:r w:rsidRPr="00CA0051">
              <w:rPr>
                <w:rFonts w:cs="B Titr" w:hint="cs"/>
                <w:color w:val="C00000"/>
                <w:sz w:val="28"/>
                <w:szCs w:val="28"/>
                <w:rtl/>
              </w:rPr>
              <w:t>اطلاعات سخت افزاری</w:t>
            </w:r>
          </w:p>
        </w:tc>
      </w:tr>
      <w:tr w:rsidR="00BE6A31" w:rsidTr="00CA0051">
        <w:tc>
          <w:tcPr>
            <w:tcW w:w="926" w:type="dxa"/>
            <w:shd w:val="clear" w:color="auto" w:fill="FBE4D5" w:themeFill="accent2" w:themeFillTint="33"/>
          </w:tcPr>
          <w:p w:rsidR="00BE6A31" w:rsidRPr="00CA0051" w:rsidRDefault="00BE6A31">
            <w:pPr>
              <w:rPr>
                <w:rFonts w:cs="B Zar"/>
                <w:b/>
                <w:bCs/>
              </w:rPr>
            </w:pPr>
            <w:r w:rsidRPr="00CA0051">
              <w:rPr>
                <w:rFonts w:cs="B Zar" w:hint="cs"/>
                <w:b/>
                <w:bCs/>
                <w:rtl/>
              </w:rPr>
              <w:t xml:space="preserve">ردیف </w:t>
            </w:r>
          </w:p>
        </w:tc>
        <w:tc>
          <w:tcPr>
            <w:tcW w:w="3166" w:type="dxa"/>
            <w:shd w:val="clear" w:color="auto" w:fill="FBE4D5" w:themeFill="accent2" w:themeFillTint="33"/>
          </w:tcPr>
          <w:p w:rsidR="00BE6A31" w:rsidRPr="00CA0051" w:rsidRDefault="00BE6A31">
            <w:pPr>
              <w:rPr>
                <w:rFonts w:cs="B Zar"/>
                <w:b/>
                <w:bCs/>
                <w:rtl/>
              </w:rPr>
            </w:pPr>
            <w:r w:rsidRPr="00CA0051">
              <w:rPr>
                <w:rFonts w:cs="B Zar" w:hint="cs"/>
                <w:b/>
                <w:bCs/>
                <w:rtl/>
              </w:rPr>
              <w:t>موضوع</w:t>
            </w:r>
          </w:p>
        </w:tc>
        <w:tc>
          <w:tcPr>
            <w:tcW w:w="2317" w:type="dxa"/>
            <w:shd w:val="clear" w:color="auto" w:fill="FBE4D5" w:themeFill="accent2" w:themeFillTint="33"/>
          </w:tcPr>
          <w:p w:rsidR="00BE6A31" w:rsidRPr="00CA0051" w:rsidRDefault="00BE6A31">
            <w:pPr>
              <w:rPr>
                <w:rFonts w:cs="B Zar"/>
                <w:b/>
                <w:bCs/>
                <w:rtl/>
              </w:rPr>
            </w:pPr>
            <w:r w:rsidRPr="00CA0051">
              <w:rPr>
                <w:rFonts w:cs="B Zar" w:hint="cs"/>
                <w:b/>
                <w:bCs/>
                <w:rtl/>
              </w:rPr>
              <w:t>تعداد</w:t>
            </w:r>
          </w:p>
        </w:tc>
        <w:tc>
          <w:tcPr>
            <w:tcW w:w="2607" w:type="dxa"/>
            <w:shd w:val="clear" w:color="auto" w:fill="FBE4D5" w:themeFill="accent2" w:themeFillTint="33"/>
          </w:tcPr>
          <w:p w:rsidR="00BE6A31" w:rsidRPr="00CA0051" w:rsidRDefault="00BE6A31">
            <w:pPr>
              <w:rPr>
                <w:rFonts w:cs="B Zar"/>
                <w:b/>
                <w:bCs/>
                <w:rtl/>
              </w:rPr>
            </w:pPr>
            <w:r w:rsidRPr="00CA0051">
              <w:rPr>
                <w:rFonts w:cs="B Zar" w:hint="cs"/>
                <w:b/>
                <w:bCs/>
                <w:rtl/>
              </w:rPr>
              <w:t>توضیحات</w:t>
            </w:r>
          </w:p>
        </w:tc>
      </w:tr>
      <w:tr w:rsidR="00BE6A31" w:rsidTr="00BD2F50">
        <w:tc>
          <w:tcPr>
            <w:tcW w:w="926" w:type="dxa"/>
          </w:tcPr>
          <w:p w:rsidR="00BE6A31" w:rsidRPr="00CA0051" w:rsidRDefault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66" w:type="dxa"/>
          </w:tcPr>
          <w:p w:rsidR="00BE6A31" w:rsidRPr="00CA0051" w:rsidRDefault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دستگاههای دسکتاپ</w:t>
            </w:r>
          </w:p>
        </w:tc>
        <w:tc>
          <w:tcPr>
            <w:tcW w:w="2317" w:type="dxa"/>
          </w:tcPr>
          <w:p w:rsidR="00BE6A31" w:rsidRDefault="00BE6A31">
            <w:pPr>
              <w:rPr>
                <w:rtl/>
              </w:rPr>
            </w:pPr>
          </w:p>
        </w:tc>
        <w:tc>
          <w:tcPr>
            <w:tcW w:w="2607" w:type="dxa"/>
          </w:tcPr>
          <w:p w:rsidR="00BE6A31" w:rsidRDefault="00BE6A31">
            <w:pPr>
              <w:rPr>
                <w:rtl/>
              </w:rPr>
            </w:pPr>
          </w:p>
        </w:tc>
      </w:tr>
      <w:tr w:rsidR="00BE6A31" w:rsidTr="00BD2F50">
        <w:tc>
          <w:tcPr>
            <w:tcW w:w="926" w:type="dxa"/>
          </w:tcPr>
          <w:p w:rsidR="00BE6A31" w:rsidRPr="00CA0051" w:rsidRDefault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66" w:type="dxa"/>
          </w:tcPr>
          <w:p w:rsidR="00BE6A31" w:rsidRPr="00CA0051" w:rsidRDefault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دستگاههای </w:t>
            </w:r>
            <w:r w:rsidRPr="00CA0051">
              <w:rPr>
                <w:rFonts w:cs="B Nazanin"/>
                <w:b/>
                <w:bCs/>
                <w:sz w:val="24"/>
                <w:szCs w:val="24"/>
              </w:rPr>
              <w:t>laptop</w:t>
            </w:r>
          </w:p>
        </w:tc>
        <w:tc>
          <w:tcPr>
            <w:tcW w:w="2317" w:type="dxa"/>
          </w:tcPr>
          <w:p w:rsidR="00BE6A31" w:rsidRDefault="00BE6A31">
            <w:pPr>
              <w:rPr>
                <w:rtl/>
              </w:rPr>
            </w:pPr>
          </w:p>
        </w:tc>
        <w:tc>
          <w:tcPr>
            <w:tcW w:w="2607" w:type="dxa"/>
          </w:tcPr>
          <w:p w:rsidR="00BE6A31" w:rsidRDefault="00BE6A31">
            <w:pPr>
              <w:rPr>
                <w:rtl/>
              </w:rPr>
            </w:pPr>
          </w:p>
        </w:tc>
      </w:tr>
      <w:tr w:rsidR="00BE6A31" w:rsidTr="00BD2F50">
        <w:tc>
          <w:tcPr>
            <w:tcW w:w="926" w:type="dxa"/>
          </w:tcPr>
          <w:p w:rsidR="00BE6A31" w:rsidRPr="00CA0051" w:rsidRDefault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66" w:type="dxa"/>
          </w:tcPr>
          <w:p w:rsidR="00BE6A31" w:rsidRPr="00CA0051" w:rsidRDefault="00BE6A31" w:rsidP="00BE6A31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دستگاههای</w:t>
            </w:r>
            <w:r w:rsidRPr="00CA0051">
              <w:rPr>
                <w:rFonts w:cs="B Nazanin"/>
                <w:b/>
                <w:bCs/>
                <w:sz w:val="24"/>
                <w:szCs w:val="24"/>
              </w:rPr>
              <w:t xml:space="preserve"> All in one </w:t>
            </w:r>
          </w:p>
        </w:tc>
        <w:tc>
          <w:tcPr>
            <w:tcW w:w="2317" w:type="dxa"/>
          </w:tcPr>
          <w:p w:rsidR="00BE6A31" w:rsidRDefault="00BE6A31">
            <w:pPr>
              <w:rPr>
                <w:rtl/>
              </w:rPr>
            </w:pPr>
          </w:p>
        </w:tc>
        <w:tc>
          <w:tcPr>
            <w:tcW w:w="2607" w:type="dxa"/>
          </w:tcPr>
          <w:p w:rsidR="00BE6A31" w:rsidRDefault="00BE6A31">
            <w:pPr>
              <w:rPr>
                <w:rtl/>
              </w:rPr>
            </w:pPr>
          </w:p>
        </w:tc>
      </w:tr>
      <w:tr w:rsidR="00BE6A31" w:rsidTr="00BD2F50">
        <w:tc>
          <w:tcPr>
            <w:tcW w:w="926" w:type="dxa"/>
          </w:tcPr>
          <w:p w:rsidR="00BE6A31" w:rsidRPr="00CA0051" w:rsidRDefault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66" w:type="dxa"/>
          </w:tcPr>
          <w:p w:rsidR="00BE6A31" w:rsidRPr="00CA0051" w:rsidRDefault="00BE6A31" w:rsidP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سرورهای  مرکز </w:t>
            </w:r>
          </w:p>
        </w:tc>
        <w:tc>
          <w:tcPr>
            <w:tcW w:w="2317" w:type="dxa"/>
          </w:tcPr>
          <w:p w:rsidR="00BE6A31" w:rsidRDefault="00BE6A31">
            <w:pPr>
              <w:rPr>
                <w:rtl/>
              </w:rPr>
            </w:pPr>
          </w:p>
        </w:tc>
        <w:tc>
          <w:tcPr>
            <w:tcW w:w="2607" w:type="dxa"/>
          </w:tcPr>
          <w:p w:rsidR="00BE6A31" w:rsidRDefault="00BE6A31">
            <w:pPr>
              <w:rPr>
                <w:rtl/>
              </w:rPr>
            </w:pPr>
          </w:p>
        </w:tc>
      </w:tr>
      <w:tr w:rsidR="00BE6A31" w:rsidTr="00BD2F50">
        <w:tc>
          <w:tcPr>
            <w:tcW w:w="926" w:type="dxa"/>
          </w:tcPr>
          <w:p w:rsidR="00BE6A31" w:rsidRPr="00CA0051" w:rsidRDefault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66" w:type="dxa"/>
          </w:tcPr>
          <w:p w:rsidR="00BE6A31" w:rsidRPr="00CA0051" w:rsidRDefault="00BE6A31" w:rsidP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چاپگرها (کلیه چاپگرها)</w:t>
            </w:r>
          </w:p>
        </w:tc>
        <w:tc>
          <w:tcPr>
            <w:tcW w:w="2317" w:type="dxa"/>
          </w:tcPr>
          <w:p w:rsidR="00BE6A31" w:rsidRDefault="00BE6A31">
            <w:pPr>
              <w:rPr>
                <w:rtl/>
              </w:rPr>
            </w:pPr>
          </w:p>
        </w:tc>
        <w:tc>
          <w:tcPr>
            <w:tcW w:w="2607" w:type="dxa"/>
          </w:tcPr>
          <w:p w:rsidR="00BE6A31" w:rsidRDefault="00BE6A31">
            <w:pPr>
              <w:rPr>
                <w:rtl/>
              </w:rPr>
            </w:pPr>
          </w:p>
        </w:tc>
      </w:tr>
      <w:tr w:rsidR="00BE6A31" w:rsidTr="00BD2F50">
        <w:tc>
          <w:tcPr>
            <w:tcW w:w="926" w:type="dxa"/>
          </w:tcPr>
          <w:p w:rsidR="00BE6A31" w:rsidRPr="00CA0051" w:rsidRDefault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 </w:t>
            </w:r>
          </w:p>
        </w:tc>
        <w:tc>
          <w:tcPr>
            <w:tcW w:w="3166" w:type="dxa"/>
          </w:tcPr>
          <w:p w:rsidR="00BE6A31" w:rsidRPr="00CA0051" w:rsidRDefault="00BE6A31" w:rsidP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 نوع دستگاه حضور و غیاب</w:t>
            </w:r>
          </w:p>
        </w:tc>
        <w:tc>
          <w:tcPr>
            <w:tcW w:w="2317" w:type="dxa"/>
          </w:tcPr>
          <w:p w:rsidR="00BE6A31" w:rsidRDefault="00BE6A31">
            <w:pPr>
              <w:rPr>
                <w:rtl/>
              </w:rPr>
            </w:pPr>
          </w:p>
        </w:tc>
        <w:tc>
          <w:tcPr>
            <w:tcW w:w="2607" w:type="dxa"/>
          </w:tcPr>
          <w:p w:rsidR="00BE6A31" w:rsidRDefault="00BE6A31">
            <w:pPr>
              <w:rPr>
                <w:rtl/>
              </w:rPr>
            </w:pPr>
          </w:p>
        </w:tc>
      </w:tr>
      <w:tr w:rsidR="00BD2F50" w:rsidTr="00CA0051">
        <w:tc>
          <w:tcPr>
            <w:tcW w:w="9016" w:type="dxa"/>
            <w:gridSpan w:val="4"/>
            <w:shd w:val="clear" w:color="auto" w:fill="B4C6E7" w:themeFill="accent5" w:themeFillTint="66"/>
          </w:tcPr>
          <w:p w:rsidR="00BD2F50" w:rsidRDefault="00BD2F50" w:rsidP="00BD2F50">
            <w:pPr>
              <w:jc w:val="center"/>
              <w:rPr>
                <w:rtl/>
              </w:rPr>
            </w:pPr>
            <w:r w:rsidRPr="00CA0051">
              <w:rPr>
                <w:rFonts w:cs="B Titr" w:hint="cs"/>
                <w:color w:val="C00000"/>
                <w:sz w:val="28"/>
                <w:szCs w:val="28"/>
                <w:rtl/>
              </w:rPr>
              <w:t>اطلاعات  زیرساخت</w:t>
            </w:r>
          </w:p>
        </w:tc>
      </w:tr>
      <w:tr w:rsidR="00CA0051" w:rsidRPr="00CA0051" w:rsidTr="00CD7FD6">
        <w:tc>
          <w:tcPr>
            <w:tcW w:w="926" w:type="dxa"/>
            <w:shd w:val="clear" w:color="auto" w:fill="FBE4D5" w:themeFill="accent2" w:themeFillTint="33"/>
          </w:tcPr>
          <w:p w:rsidR="00CA0051" w:rsidRPr="00CA0051" w:rsidRDefault="00CA0051" w:rsidP="00CD7FD6">
            <w:pPr>
              <w:rPr>
                <w:rFonts w:cs="B Zar"/>
                <w:b/>
                <w:bCs/>
              </w:rPr>
            </w:pPr>
            <w:r w:rsidRPr="00CA0051">
              <w:rPr>
                <w:rFonts w:cs="B Zar" w:hint="cs"/>
                <w:b/>
                <w:bCs/>
                <w:rtl/>
              </w:rPr>
              <w:t xml:space="preserve">ردیف </w:t>
            </w:r>
          </w:p>
        </w:tc>
        <w:tc>
          <w:tcPr>
            <w:tcW w:w="3166" w:type="dxa"/>
            <w:shd w:val="clear" w:color="auto" w:fill="FBE4D5" w:themeFill="accent2" w:themeFillTint="33"/>
          </w:tcPr>
          <w:p w:rsidR="00CA0051" w:rsidRPr="00CA0051" w:rsidRDefault="00CA0051" w:rsidP="00CD7FD6">
            <w:pPr>
              <w:rPr>
                <w:rFonts w:cs="B Zar"/>
                <w:b/>
                <w:bCs/>
                <w:rtl/>
              </w:rPr>
            </w:pPr>
            <w:r w:rsidRPr="00CA0051">
              <w:rPr>
                <w:rFonts w:cs="B Zar" w:hint="cs"/>
                <w:b/>
                <w:bCs/>
                <w:rtl/>
              </w:rPr>
              <w:t>موضوع</w:t>
            </w:r>
          </w:p>
        </w:tc>
        <w:tc>
          <w:tcPr>
            <w:tcW w:w="2317" w:type="dxa"/>
            <w:shd w:val="clear" w:color="auto" w:fill="FBE4D5" w:themeFill="accent2" w:themeFillTint="33"/>
          </w:tcPr>
          <w:p w:rsidR="00CA0051" w:rsidRPr="00CA0051" w:rsidRDefault="00CA0051" w:rsidP="00CD7FD6">
            <w:pPr>
              <w:rPr>
                <w:rFonts w:cs="B Zar"/>
                <w:b/>
                <w:bCs/>
                <w:rtl/>
              </w:rPr>
            </w:pPr>
            <w:r w:rsidRPr="00CA0051">
              <w:rPr>
                <w:rFonts w:cs="B Zar" w:hint="cs"/>
                <w:b/>
                <w:bCs/>
                <w:rtl/>
              </w:rPr>
              <w:t>تعداد</w:t>
            </w:r>
          </w:p>
        </w:tc>
        <w:tc>
          <w:tcPr>
            <w:tcW w:w="2607" w:type="dxa"/>
            <w:shd w:val="clear" w:color="auto" w:fill="FBE4D5" w:themeFill="accent2" w:themeFillTint="33"/>
          </w:tcPr>
          <w:p w:rsidR="00CA0051" w:rsidRPr="00CA0051" w:rsidRDefault="00CA0051" w:rsidP="00CD7FD6">
            <w:pPr>
              <w:rPr>
                <w:rFonts w:cs="B Zar"/>
                <w:b/>
                <w:bCs/>
                <w:rtl/>
              </w:rPr>
            </w:pPr>
            <w:r w:rsidRPr="00CA0051">
              <w:rPr>
                <w:rFonts w:cs="B Zar" w:hint="cs"/>
                <w:b/>
                <w:bCs/>
                <w:rtl/>
              </w:rPr>
              <w:t>توضیحات</w:t>
            </w:r>
          </w:p>
        </w:tc>
      </w:tr>
      <w:tr w:rsidR="00BE6A31" w:rsidTr="00BD2F50">
        <w:tc>
          <w:tcPr>
            <w:tcW w:w="926" w:type="dxa"/>
          </w:tcPr>
          <w:p w:rsidR="00BE6A31" w:rsidRPr="00CA0051" w:rsidRDefault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66" w:type="dxa"/>
          </w:tcPr>
          <w:p w:rsidR="00BE6A31" w:rsidRPr="00CA0051" w:rsidRDefault="00BE6A31" w:rsidP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تعدا سوئیچ</w:t>
            </w:r>
          </w:p>
        </w:tc>
        <w:tc>
          <w:tcPr>
            <w:tcW w:w="2317" w:type="dxa"/>
          </w:tcPr>
          <w:p w:rsidR="00BE6A31" w:rsidRDefault="00BE6A31">
            <w:pPr>
              <w:rPr>
                <w:rtl/>
              </w:rPr>
            </w:pPr>
          </w:p>
        </w:tc>
        <w:tc>
          <w:tcPr>
            <w:tcW w:w="2607" w:type="dxa"/>
          </w:tcPr>
          <w:p w:rsidR="00BE6A31" w:rsidRDefault="00BE6A31">
            <w:pPr>
              <w:rPr>
                <w:rtl/>
              </w:rPr>
            </w:pPr>
          </w:p>
        </w:tc>
      </w:tr>
      <w:tr w:rsidR="00BE6A31" w:rsidTr="00BD2F50">
        <w:tc>
          <w:tcPr>
            <w:tcW w:w="926" w:type="dxa"/>
          </w:tcPr>
          <w:p w:rsidR="00BE6A31" w:rsidRPr="00CA0051" w:rsidRDefault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66" w:type="dxa"/>
          </w:tcPr>
          <w:p w:rsidR="00BE6A31" w:rsidRPr="00CA0051" w:rsidRDefault="00BE6A31" w:rsidP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لینک ارتباطی با مرکز و نوع ارتباط</w:t>
            </w:r>
          </w:p>
        </w:tc>
        <w:tc>
          <w:tcPr>
            <w:tcW w:w="2317" w:type="dxa"/>
          </w:tcPr>
          <w:p w:rsidR="00BE6A31" w:rsidRDefault="00BE6A31">
            <w:pPr>
              <w:rPr>
                <w:rtl/>
              </w:rPr>
            </w:pPr>
          </w:p>
        </w:tc>
        <w:tc>
          <w:tcPr>
            <w:tcW w:w="2607" w:type="dxa"/>
          </w:tcPr>
          <w:p w:rsidR="00BE6A31" w:rsidRDefault="00BE6A31">
            <w:pPr>
              <w:rPr>
                <w:rtl/>
              </w:rPr>
            </w:pPr>
          </w:p>
        </w:tc>
      </w:tr>
      <w:tr w:rsidR="00BE6A31" w:rsidTr="00BD2F50">
        <w:tc>
          <w:tcPr>
            <w:tcW w:w="926" w:type="dxa"/>
          </w:tcPr>
          <w:p w:rsidR="00BE6A31" w:rsidRPr="00CA0051" w:rsidRDefault="00BE6A31" w:rsidP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66" w:type="dxa"/>
          </w:tcPr>
          <w:p w:rsidR="00BE6A31" w:rsidRPr="00CA0051" w:rsidRDefault="00BE6A31" w:rsidP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لینک ارتباطی با اینترنت (</w:t>
            </w:r>
            <w:r w:rsidRPr="00CA0051">
              <w:rPr>
                <w:rFonts w:cs="B Nazanin"/>
                <w:b/>
                <w:bCs/>
                <w:sz w:val="24"/>
                <w:szCs w:val="24"/>
              </w:rPr>
              <w:t>ADSL</w:t>
            </w: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17" w:type="dxa"/>
          </w:tcPr>
          <w:p w:rsidR="00BE6A31" w:rsidRDefault="00BE6A31" w:rsidP="00BE6A31">
            <w:pPr>
              <w:rPr>
                <w:rtl/>
              </w:rPr>
            </w:pPr>
          </w:p>
        </w:tc>
        <w:tc>
          <w:tcPr>
            <w:tcW w:w="2607" w:type="dxa"/>
          </w:tcPr>
          <w:p w:rsidR="00BE6A31" w:rsidRDefault="00BE6A31" w:rsidP="00BE6A31">
            <w:pPr>
              <w:rPr>
                <w:rtl/>
              </w:rPr>
            </w:pPr>
          </w:p>
        </w:tc>
      </w:tr>
      <w:tr w:rsidR="00BE6A31" w:rsidTr="00BD2F50">
        <w:tc>
          <w:tcPr>
            <w:tcW w:w="926" w:type="dxa"/>
          </w:tcPr>
          <w:p w:rsidR="00BE6A31" w:rsidRPr="00CA0051" w:rsidRDefault="00694B18" w:rsidP="00BE6A31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66" w:type="dxa"/>
          </w:tcPr>
          <w:p w:rsidR="00BE6A31" w:rsidRPr="00CA0051" w:rsidRDefault="00694B18" w:rsidP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لینک ارتباطی با شمس</w:t>
            </w:r>
          </w:p>
        </w:tc>
        <w:tc>
          <w:tcPr>
            <w:tcW w:w="2317" w:type="dxa"/>
          </w:tcPr>
          <w:p w:rsidR="00BE6A31" w:rsidRDefault="00BE6A31" w:rsidP="00BE6A31">
            <w:pPr>
              <w:rPr>
                <w:rtl/>
              </w:rPr>
            </w:pPr>
          </w:p>
        </w:tc>
        <w:tc>
          <w:tcPr>
            <w:tcW w:w="2607" w:type="dxa"/>
          </w:tcPr>
          <w:p w:rsidR="00BE6A31" w:rsidRDefault="00BE6A31" w:rsidP="00BE6A31">
            <w:pPr>
              <w:rPr>
                <w:rtl/>
              </w:rPr>
            </w:pPr>
          </w:p>
        </w:tc>
      </w:tr>
      <w:tr w:rsidR="00BE6A31" w:rsidTr="00BD2F50">
        <w:tc>
          <w:tcPr>
            <w:tcW w:w="926" w:type="dxa"/>
          </w:tcPr>
          <w:p w:rsidR="00BE6A31" w:rsidRPr="00CA0051" w:rsidRDefault="00694B18" w:rsidP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66" w:type="dxa"/>
          </w:tcPr>
          <w:p w:rsidR="00BE6A31" w:rsidRPr="00CA0051" w:rsidRDefault="00694B18" w:rsidP="00BE6A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لینک ارتباطی با سایر مراکز</w:t>
            </w:r>
          </w:p>
        </w:tc>
        <w:tc>
          <w:tcPr>
            <w:tcW w:w="2317" w:type="dxa"/>
          </w:tcPr>
          <w:p w:rsidR="00BE6A31" w:rsidRDefault="00BE6A31" w:rsidP="00BE6A31">
            <w:pPr>
              <w:rPr>
                <w:rtl/>
              </w:rPr>
            </w:pPr>
          </w:p>
        </w:tc>
        <w:tc>
          <w:tcPr>
            <w:tcW w:w="2607" w:type="dxa"/>
          </w:tcPr>
          <w:p w:rsidR="00BE6A31" w:rsidRDefault="00BE6A31" w:rsidP="00BE6A31">
            <w:pPr>
              <w:rPr>
                <w:rtl/>
              </w:rPr>
            </w:pPr>
          </w:p>
        </w:tc>
      </w:tr>
      <w:tr w:rsidR="00694B18" w:rsidTr="00BD2F50">
        <w:tc>
          <w:tcPr>
            <w:tcW w:w="926" w:type="dxa"/>
          </w:tcPr>
          <w:p w:rsidR="00694B18" w:rsidRPr="00CA0051" w:rsidRDefault="00694B18" w:rsidP="00694B18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66" w:type="dxa"/>
          </w:tcPr>
          <w:p w:rsidR="00694B18" w:rsidRPr="00CA0051" w:rsidRDefault="00694B18" w:rsidP="00694B1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 لینک بی سیم بین مراکز </w:t>
            </w:r>
          </w:p>
        </w:tc>
        <w:tc>
          <w:tcPr>
            <w:tcW w:w="2317" w:type="dxa"/>
          </w:tcPr>
          <w:p w:rsidR="00694B18" w:rsidRDefault="00694B18" w:rsidP="00694B18">
            <w:pPr>
              <w:rPr>
                <w:rtl/>
              </w:rPr>
            </w:pPr>
          </w:p>
        </w:tc>
        <w:tc>
          <w:tcPr>
            <w:tcW w:w="2607" w:type="dxa"/>
          </w:tcPr>
          <w:p w:rsidR="00694B18" w:rsidRDefault="00694B18" w:rsidP="00694B18">
            <w:pPr>
              <w:rPr>
                <w:rtl/>
              </w:rPr>
            </w:pPr>
          </w:p>
        </w:tc>
      </w:tr>
      <w:tr w:rsidR="00694B18" w:rsidTr="00BD2F50">
        <w:tc>
          <w:tcPr>
            <w:tcW w:w="926" w:type="dxa"/>
          </w:tcPr>
          <w:p w:rsidR="00694B18" w:rsidRPr="00CA0051" w:rsidRDefault="00694B18" w:rsidP="00694B1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166" w:type="dxa"/>
          </w:tcPr>
          <w:p w:rsidR="00694B18" w:rsidRPr="00CA0051" w:rsidRDefault="00694B18" w:rsidP="00694B1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CA0051">
              <w:rPr>
                <w:rFonts w:cs="B Nazanin"/>
                <w:b/>
                <w:bCs/>
                <w:sz w:val="24"/>
                <w:szCs w:val="24"/>
              </w:rPr>
              <w:t xml:space="preserve">Access point </w:t>
            </w:r>
            <w:r w:rsidRPr="00CA00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 داخل شبکه </w:t>
            </w:r>
            <w:bookmarkStart w:id="0" w:name="_GoBack"/>
            <w:bookmarkEnd w:id="0"/>
          </w:p>
        </w:tc>
        <w:tc>
          <w:tcPr>
            <w:tcW w:w="2317" w:type="dxa"/>
          </w:tcPr>
          <w:p w:rsidR="00694B18" w:rsidRDefault="00694B18" w:rsidP="00694B18">
            <w:pPr>
              <w:rPr>
                <w:rtl/>
              </w:rPr>
            </w:pPr>
          </w:p>
        </w:tc>
        <w:tc>
          <w:tcPr>
            <w:tcW w:w="2607" w:type="dxa"/>
          </w:tcPr>
          <w:p w:rsidR="00694B18" w:rsidRDefault="00694B18" w:rsidP="00694B18">
            <w:pPr>
              <w:rPr>
                <w:rtl/>
              </w:rPr>
            </w:pPr>
          </w:p>
        </w:tc>
      </w:tr>
    </w:tbl>
    <w:p w:rsidR="00A02D5F" w:rsidRDefault="00A02D5F">
      <w:pPr>
        <w:rPr>
          <w:rtl/>
        </w:rPr>
      </w:pPr>
    </w:p>
    <w:sectPr w:rsidR="00A02D5F" w:rsidSect="000B38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5F"/>
    <w:rsid w:val="000B38C3"/>
    <w:rsid w:val="00480FF1"/>
    <w:rsid w:val="00694B18"/>
    <w:rsid w:val="00815521"/>
    <w:rsid w:val="00A02D5F"/>
    <w:rsid w:val="00BD2F50"/>
    <w:rsid w:val="00BE6A31"/>
    <w:rsid w:val="00C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D3DE"/>
  <w15:chartTrackingRefBased/>
  <w15:docId w15:val="{1038B97D-C27A-406C-9AA1-9A78BFDA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00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649F-3970-41BC-9754-93C28172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 darskhan</dc:creator>
  <cp:keywords/>
  <dc:description/>
  <cp:lastModifiedBy>Nagili</cp:lastModifiedBy>
  <cp:revision>2</cp:revision>
  <dcterms:created xsi:type="dcterms:W3CDTF">2016-04-20T07:43:00Z</dcterms:created>
  <dcterms:modified xsi:type="dcterms:W3CDTF">2016-04-20T07:43:00Z</dcterms:modified>
</cp:coreProperties>
</file>